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32173C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 w:rsidRPr="00DE610A">
        <w:rPr>
          <w:bCs/>
          <w:spacing w:val="-2"/>
          <w:sz w:val="28"/>
          <w:szCs w:val="28"/>
        </w:rPr>
        <w:t xml:space="preserve">Постановление Администрации Окуловского муниципального района </w:t>
      </w:r>
      <w:r w:rsidRPr="00DE610A">
        <w:rPr>
          <w:sz w:val="28"/>
          <w:szCs w:val="28"/>
        </w:rPr>
        <w:t xml:space="preserve">от 31.10.2013 №1488 «Об утверждении муниципальной </w:t>
      </w:r>
      <w:r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годы».</w:t>
      </w:r>
    </w:p>
    <w:p w:rsidR="0032173C" w:rsidRPr="00DE610A" w:rsidRDefault="0032173C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 w:rsidRPr="00DE610A">
        <w:rPr>
          <w:bCs/>
          <w:spacing w:val="-2"/>
          <w:sz w:val="28"/>
          <w:szCs w:val="28"/>
        </w:rPr>
        <w:t>Постановление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0C65A3">
      <w:r w:rsidRPr="00DE610A">
        <w:t xml:space="preserve"> </w:t>
      </w:r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291B02"/>
    <w:rsid w:val="0032173C"/>
    <w:rsid w:val="00823D35"/>
    <w:rsid w:val="00DE610A"/>
    <w:rsid w:val="00E5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3</cp:revision>
  <dcterms:created xsi:type="dcterms:W3CDTF">2015-05-05T13:26:00Z</dcterms:created>
  <dcterms:modified xsi:type="dcterms:W3CDTF">2015-05-26T09:06:00Z</dcterms:modified>
</cp:coreProperties>
</file>