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88" w:rsidRDefault="00A07D88" w:rsidP="0055252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C7B2E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AC7B2E">
        <w:rPr>
          <w:b/>
          <w:bCs/>
          <w:spacing w:val="-2"/>
          <w:sz w:val="28"/>
          <w:szCs w:val="28"/>
        </w:rPr>
        <w:t>№ 599</w:t>
      </w:r>
    </w:p>
    <w:p w:rsidR="00A07D88" w:rsidRPr="00AC7B2E" w:rsidRDefault="00A07D88" w:rsidP="0055252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C7B2E">
        <w:rPr>
          <w:b/>
          <w:bCs/>
          <w:spacing w:val="-2"/>
          <w:sz w:val="28"/>
          <w:szCs w:val="28"/>
        </w:rPr>
        <w:t>«О мерах по реализации государственной политики в области образования и науки»</w:t>
      </w:r>
    </w:p>
    <w:p w:rsidR="00A07D88" w:rsidRPr="006C42CC" w:rsidRDefault="00A07D88" w:rsidP="0055252F">
      <w:pPr>
        <w:widowControl w:val="0"/>
        <w:shd w:val="clear" w:color="auto" w:fill="FFFFFF"/>
        <w:ind w:firstLine="706"/>
        <w:jc w:val="both"/>
        <w:rPr>
          <w:color w:val="4F81BD"/>
          <w:sz w:val="28"/>
          <w:szCs w:val="28"/>
        </w:rPr>
      </w:pPr>
      <w:r w:rsidRPr="00AC7B2E">
        <w:rPr>
          <w:b/>
          <w:bCs/>
          <w:spacing w:val="-2"/>
          <w:sz w:val="28"/>
          <w:szCs w:val="28"/>
        </w:rPr>
        <w:t xml:space="preserve">Пункт 1.а. Разработка и реализация мер, </w:t>
      </w:r>
      <w:r w:rsidRPr="00AC7B2E">
        <w:rPr>
          <w:b/>
          <w:bCs/>
          <w:sz w:val="28"/>
          <w:szCs w:val="28"/>
        </w:rPr>
        <w:t xml:space="preserve">направленных на </w:t>
      </w:r>
      <w:r w:rsidRPr="00606E4D">
        <w:rPr>
          <w:b/>
          <w:bCs/>
          <w:sz w:val="28"/>
          <w:szCs w:val="28"/>
        </w:rPr>
        <w:t xml:space="preserve">повышение эффективности единого государственного </w:t>
      </w:r>
      <w:r w:rsidRPr="00606E4D">
        <w:rPr>
          <w:b/>
          <w:bCs/>
          <w:spacing w:val="-1"/>
          <w:sz w:val="28"/>
          <w:szCs w:val="28"/>
        </w:rPr>
        <w:t>экзамена</w:t>
      </w:r>
    </w:p>
    <w:p w:rsidR="00A07D88" w:rsidRPr="00606E4D" w:rsidRDefault="00A07D88" w:rsidP="00A06A69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606E4D">
        <w:rPr>
          <w:sz w:val="28"/>
          <w:szCs w:val="28"/>
        </w:rPr>
        <w:t>С целью организованного проведения ГИА в 2017 году разработан План («дорожная карта») на 2016/2017 учебный год, утвержденный приказом комитета образования Администрации Окуловского муниципального района</w:t>
      </w:r>
      <w:r>
        <w:rPr>
          <w:sz w:val="28"/>
          <w:szCs w:val="28"/>
        </w:rPr>
        <w:t xml:space="preserve"> </w:t>
      </w:r>
      <w:r w:rsidRPr="00606E4D">
        <w:rPr>
          <w:sz w:val="28"/>
          <w:szCs w:val="28"/>
        </w:rPr>
        <w:t>от 10.10.2016 № 240.</w:t>
      </w:r>
    </w:p>
    <w:p w:rsidR="00A07D88" w:rsidRPr="00606E4D" w:rsidRDefault="00A07D88" w:rsidP="00A06A69">
      <w:pPr>
        <w:ind w:firstLine="706"/>
        <w:jc w:val="both"/>
        <w:rPr>
          <w:bCs/>
        </w:rPr>
      </w:pPr>
      <w:r w:rsidRPr="00606E4D">
        <w:rPr>
          <w:sz w:val="28"/>
          <w:szCs w:val="28"/>
        </w:rPr>
        <w:t xml:space="preserve">С целью достижения положительных результатов на государственной итоговой аттестации выпускников 9-х, 11-х общеобразовательных классов, </w:t>
      </w:r>
      <w:r w:rsidRPr="00606E4D">
        <w:rPr>
          <w:bCs/>
          <w:sz w:val="28"/>
          <w:szCs w:val="28"/>
        </w:rPr>
        <w:t>в районе осуществляется комплекс мероприятий: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bCs/>
          <w:sz w:val="28"/>
          <w:szCs w:val="28"/>
        </w:rPr>
        <w:t>-  изучены нормативные документов проведения ГИА;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sz w:val="28"/>
          <w:szCs w:val="28"/>
        </w:rPr>
        <w:t xml:space="preserve">- организована </w:t>
      </w:r>
      <w:r w:rsidRPr="00606E4D">
        <w:rPr>
          <w:bCs/>
          <w:sz w:val="28"/>
          <w:szCs w:val="28"/>
        </w:rPr>
        <w:t>информационно-разъяснительная работа с педагогами, руководителями и заместителями руководителей образовательных организаций, руководителями районных методических объединений;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bCs/>
          <w:sz w:val="28"/>
          <w:szCs w:val="28"/>
        </w:rPr>
        <w:t>- регулярное размещение информации о ГИА в средствах массовой информации, информационно-коммуникативной сети Интернет; организовано  участие в областных семинарах и вебинарах.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bCs/>
          <w:sz w:val="28"/>
          <w:szCs w:val="28"/>
        </w:rPr>
        <w:t xml:space="preserve">- проводится информационно-разъяснительная работа с обучающимися и их родителями на родительских собраниях, классных часах; 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sz w:val="28"/>
          <w:szCs w:val="28"/>
        </w:rPr>
        <w:t>-</w:t>
      </w:r>
      <w:r w:rsidRPr="00606E4D">
        <w:rPr>
          <w:bCs/>
          <w:sz w:val="28"/>
          <w:szCs w:val="28"/>
        </w:rPr>
        <w:t xml:space="preserve"> определены обучающиеся, относящиеся к группе риска, с ними проводится индивидуальная работа, разработаны индивидуальные планы по подготовке к ГИА; </w:t>
      </w:r>
    </w:p>
    <w:p w:rsidR="00A07D88" w:rsidRPr="00606E4D" w:rsidRDefault="00A07D88" w:rsidP="00A06A69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606E4D">
        <w:rPr>
          <w:sz w:val="28"/>
          <w:szCs w:val="28"/>
        </w:rPr>
        <w:tab/>
        <w:t>- осуществляется контроль по выполнению учебного плана по всем общеобразовательным предметам.</w:t>
      </w:r>
    </w:p>
    <w:p w:rsidR="00A07D88" w:rsidRPr="00606E4D" w:rsidRDefault="00A07D88" w:rsidP="00A06A69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606E4D">
        <w:rPr>
          <w:sz w:val="28"/>
          <w:szCs w:val="28"/>
        </w:rPr>
        <w:tab/>
        <w:t>Организована психологическая подготовка к ГИА обучающихся 9-х,</w:t>
      </w:r>
      <w:r>
        <w:rPr>
          <w:sz w:val="28"/>
          <w:szCs w:val="28"/>
        </w:rPr>
        <w:t xml:space="preserve"> </w:t>
      </w:r>
      <w:r w:rsidRPr="00606E4D">
        <w:rPr>
          <w:sz w:val="28"/>
          <w:szCs w:val="28"/>
        </w:rPr>
        <w:t xml:space="preserve">11-х классов. </w:t>
      </w:r>
    </w:p>
    <w:p w:rsidR="00A07D88" w:rsidRPr="00606E4D" w:rsidRDefault="00A07D88" w:rsidP="00A06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6"/>
        <w:jc w:val="both"/>
        <w:rPr>
          <w:sz w:val="28"/>
          <w:szCs w:val="28"/>
        </w:rPr>
      </w:pPr>
      <w:r w:rsidRPr="00606E4D">
        <w:rPr>
          <w:sz w:val="28"/>
          <w:szCs w:val="28"/>
        </w:rPr>
        <w:t>В ОО продолжается реализация плана мероприятий, направленного на повышение качества образования.</w:t>
      </w:r>
    </w:p>
    <w:p w:rsidR="00A07D88" w:rsidRPr="00606E4D" w:rsidRDefault="00A07D88" w:rsidP="00A06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6"/>
        <w:jc w:val="both"/>
        <w:rPr>
          <w:sz w:val="28"/>
          <w:szCs w:val="28"/>
        </w:rPr>
      </w:pPr>
      <w:r w:rsidRPr="00606E4D">
        <w:rPr>
          <w:sz w:val="28"/>
          <w:szCs w:val="28"/>
        </w:rPr>
        <w:t>На совещаниях с руководителями муниципальных общеобразовательных организаций, заседаниях районных методических объединений анализируются итоги деятельности по выполнению основных направлений системы образования, плана, направленного на повышение качества образования, подведены промежуточные итоги  успеваемости.</w:t>
      </w:r>
    </w:p>
    <w:p w:rsidR="00A07D88" w:rsidRPr="00606E4D" w:rsidRDefault="00A07D88" w:rsidP="00A06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6"/>
        <w:jc w:val="both"/>
        <w:rPr>
          <w:sz w:val="28"/>
          <w:szCs w:val="28"/>
        </w:rPr>
      </w:pPr>
      <w:r w:rsidRPr="00606E4D">
        <w:rPr>
          <w:sz w:val="28"/>
          <w:szCs w:val="28"/>
        </w:rPr>
        <w:t>В МАОУ</w:t>
      </w:r>
      <w:r>
        <w:rPr>
          <w:sz w:val="28"/>
          <w:szCs w:val="28"/>
        </w:rPr>
        <w:t xml:space="preserve"> </w:t>
      </w:r>
      <w:r w:rsidRPr="00606E4D">
        <w:rPr>
          <w:sz w:val="28"/>
          <w:szCs w:val="28"/>
        </w:rPr>
        <w:t xml:space="preserve">СШ № </w:t>
      </w:r>
      <w:smartTag w:uri="urn:schemas-microsoft-com:office:smarttags" w:element="metricconverter">
        <w:smartTagPr>
          <w:attr w:name="ProductID" w:val="1 г"/>
        </w:smartTagPr>
        <w:r w:rsidRPr="00606E4D">
          <w:rPr>
            <w:sz w:val="28"/>
            <w:szCs w:val="28"/>
          </w:rPr>
          <w:t>1 г</w:t>
        </w:r>
      </w:smartTag>
      <w:r w:rsidRPr="00606E4D">
        <w:rPr>
          <w:sz w:val="28"/>
          <w:szCs w:val="28"/>
        </w:rPr>
        <w:t>. Окуловка организованы и проведены пробные экзамены для обучающихся 9 классов по математике, по предметам по выбору - английскому языку, информатике и ИКТ, по физике.</w:t>
      </w:r>
    </w:p>
    <w:p w:rsidR="00A07D88" w:rsidRDefault="00A07D88" w:rsidP="00606E4D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</w:t>
      </w:r>
      <w:r w:rsidRPr="00735838">
        <w:rPr>
          <w:sz w:val="28"/>
          <w:szCs w:val="28"/>
          <w:lang w:eastAsia="en-US"/>
        </w:rPr>
        <w:t>Пробный ЕГЭ по математике для выпускников 11-х классов писали: на профильном уровне – 37 человек, на базовом уровне – 14 человек.</w:t>
      </w:r>
      <w:r w:rsidRPr="004340A9">
        <w:rPr>
          <w:sz w:val="28"/>
          <w:szCs w:val="28"/>
        </w:rPr>
        <w:t xml:space="preserve"> </w:t>
      </w:r>
      <w:r>
        <w:rPr>
          <w:sz w:val="28"/>
          <w:szCs w:val="28"/>
        </w:rPr>
        <w:t>Третий год обучающиеся 11 классов писали итоговое сочинение, все выпускники получили «зачет».</w:t>
      </w:r>
    </w:p>
    <w:p w:rsidR="00A07D88" w:rsidRPr="006C42CC" w:rsidRDefault="00A07D88" w:rsidP="00A06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6"/>
        <w:jc w:val="both"/>
        <w:rPr>
          <w:color w:val="4F81BD"/>
          <w:sz w:val="28"/>
          <w:szCs w:val="28"/>
        </w:rPr>
      </w:pPr>
    </w:p>
    <w:p w:rsidR="00A07D88" w:rsidRPr="00AC7B2E" w:rsidRDefault="00A07D88" w:rsidP="0055252F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AC7B2E">
        <w:rPr>
          <w:b/>
          <w:bCs/>
          <w:spacing w:val="13"/>
          <w:sz w:val="28"/>
          <w:szCs w:val="28"/>
        </w:rPr>
        <w:t xml:space="preserve">Пункт 1.а. Разработка комплекса мер, </w:t>
      </w:r>
      <w:r w:rsidRPr="00AC7B2E">
        <w:rPr>
          <w:b/>
          <w:bCs/>
          <w:sz w:val="28"/>
          <w:szCs w:val="28"/>
        </w:rPr>
        <w:t>направленных на выявление и поддержку одаренных детей и молодежи</w:t>
      </w:r>
    </w:p>
    <w:p w:rsidR="00A07D88" w:rsidRPr="00606E4D" w:rsidRDefault="00A07D88" w:rsidP="00A06A69">
      <w:pPr>
        <w:spacing w:line="360" w:lineRule="atLeast"/>
        <w:ind w:firstLine="709"/>
        <w:jc w:val="both"/>
        <w:rPr>
          <w:sz w:val="28"/>
          <w:szCs w:val="28"/>
        </w:rPr>
      </w:pPr>
      <w:r w:rsidRPr="00606E4D">
        <w:rPr>
          <w:sz w:val="28"/>
          <w:szCs w:val="28"/>
        </w:rPr>
        <w:t xml:space="preserve">В целях выявления и поддержки одаренных детей и талантливой молодежи в районе  принята муниципальная  программа «Развитие образования в Окуловском муниципальном районе на 2014-2020 годы»,  утвержденная Постановлением Администрации от 31.10.2013 №1488 (в редакции от  19.05.2015 № 771, от 17.08.2015 № 1369, от 06.04.2016 № 385, от 26.05.2016 № 698, от 18.07.2016 № 967, от 28.12.2016 № 1797), в рамках реализации которой обучающимся образовательных учреждений района ежегодно присуждается именная стипендия «Главы муниципального района». В 1 квартале 2017 года стипендию  получили 24 обучающихся из общеобразовательных учреждений района, организаций дополнительного образования (МАУ ДО «ДЮСШ г.Окуловка», музыкальных школ). </w:t>
      </w:r>
    </w:p>
    <w:p w:rsidR="00A07D88" w:rsidRDefault="00A07D88" w:rsidP="0055252F">
      <w:pPr>
        <w:widowControl w:val="0"/>
        <w:shd w:val="clear" w:color="auto" w:fill="FFFFFF"/>
        <w:ind w:firstLine="715"/>
        <w:jc w:val="both"/>
        <w:rPr>
          <w:b/>
          <w:bCs/>
          <w:sz w:val="28"/>
          <w:szCs w:val="28"/>
        </w:rPr>
      </w:pPr>
    </w:p>
    <w:p w:rsidR="00A07D88" w:rsidRPr="00B73C7A" w:rsidRDefault="00A07D88" w:rsidP="0055252F">
      <w:pPr>
        <w:widowControl w:val="0"/>
        <w:shd w:val="clear" w:color="auto" w:fill="FFFFFF"/>
        <w:ind w:firstLine="715"/>
        <w:jc w:val="both"/>
        <w:rPr>
          <w:sz w:val="28"/>
          <w:szCs w:val="28"/>
        </w:rPr>
      </w:pPr>
      <w:r w:rsidRPr="00B73C7A">
        <w:rPr>
          <w:b/>
          <w:bCs/>
          <w:sz w:val="28"/>
          <w:szCs w:val="28"/>
        </w:rPr>
        <w:t>Пункт 1 «б» Достижение к 2016 году 100 процентов доступности дошкольного образования для детей в возрасте от трех до семи лет</w:t>
      </w:r>
    </w:p>
    <w:p w:rsidR="00A07D88" w:rsidRPr="00B73C7A" w:rsidRDefault="00A07D88" w:rsidP="0055252F">
      <w:pPr>
        <w:widowControl w:val="0"/>
        <w:shd w:val="clear" w:color="auto" w:fill="FFFFFF"/>
        <w:ind w:firstLine="714"/>
        <w:jc w:val="both"/>
        <w:rPr>
          <w:sz w:val="28"/>
          <w:szCs w:val="28"/>
        </w:rPr>
      </w:pPr>
      <w:r w:rsidRPr="00B73C7A">
        <w:rPr>
          <w:b/>
          <w:bCs/>
          <w:sz w:val="28"/>
          <w:szCs w:val="28"/>
        </w:rPr>
        <w:t xml:space="preserve">Пункт 2 «а»: принять к сентябрю </w:t>
      </w:r>
      <w:smartTag w:uri="urn:schemas-microsoft-com:office:smarttags" w:element="metricconverter">
        <w:smartTagPr>
          <w:attr w:name="ProductID" w:val="2015 г"/>
        </w:smartTagPr>
        <w:r w:rsidRPr="00B73C7A">
          <w:rPr>
            <w:b/>
            <w:bCs/>
            <w:sz w:val="28"/>
            <w:szCs w:val="28"/>
          </w:rPr>
          <w:t>2015 г</w:t>
        </w:r>
      </w:smartTag>
      <w:r w:rsidRPr="00B73C7A">
        <w:rPr>
          <w:b/>
          <w:bCs/>
          <w:sz w:val="28"/>
          <w:szCs w:val="28"/>
        </w:rPr>
        <w:t xml:space="preserve">. меры, направленные на </w:t>
      </w:r>
      <w:r w:rsidRPr="00B73C7A">
        <w:rPr>
          <w:b/>
          <w:bCs/>
          <w:spacing w:val="1"/>
          <w:sz w:val="28"/>
          <w:szCs w:val="28"/>
        </w:rPr>
        <w:t xml:space="preserve">ликвидацию очередей на зачисление детей в возрасте от трех до семи лет </w:t>
      </w:r>
      <w:r w:rsidRPr="00B73C7A">
        <w:rPr>
          <w:b/>
          <w:bCs/>
          <w:sz w:val="28"/>
          <w:szCs w:val="28"/>
        </w:rPr>
        <w:t xml:space="preserve">в дошкольные образовательные учреждения, предусмотрев расширение </w:t>
      </w:r>
      <w:r w:rsidRPr="00B73C7A">
        <w:rPr>
          <w:b/>
          <w:bCs/>
          <w:spacing w:val="2"/>
          <w:sz w:val="28"/>
          <w:szCs w:val="28"/>
        </w:rPr>
        <w:t xml:space="preserve">форм и способов получения дошкольного образования, в том числе в </w:t>
      </w:r>
      <w:r w:rsidRPr="00B73C7A">
        <w:rPr>
          <w:b/>
          <w:bCs/>
          <w:sz w:val="28"/>
          <w:szCs w:val="28"/>
        </w:rPr>
        <w:t>частных дошкольных образовательных учреждениях.</w:t>
      </w:r>
    </w:p>
    <w:p w:rsidR="00A07D88" w:rsidRPr="00606E4D" w:rsidRDefault="00A07D88" w:rsidP="005525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E4D">
        <w:rPr>
          <w:sz w:val="28"/>
          <w:szCs w:val="28"/>
        </w:rPr>
        <w:t xml:space="preserve">Указ Президента выполнен. </w:t>
      </w:r>
    </w:p>
    <w:p w:rsidR="00A07D88" w:rsidRPr="00606E4D" w:rsidRDefault="00A07D88" w:rsidP="005525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06E4D">
        <w:rPr>
          <w:sz w:val="28"/>
          <w:szCs w:val="28"/>
        </w:rPr>
        <w:t xml:space="preserve">Отношение численности детей 3-7 лет, которым предоставлена </w:t>
      </w:r>
      <w:r w:rsidRPr="00606E4D">
        <w:rPr>
          <w:spacing w:val="-1"/>
          <w:sz w:val="28"/>
          <w:szCs w:val="28"/>
        </w:rPr>
        <w:t>возможность получать услуги дошкольного образования, к численности всех детей в возрасте 3-7 лет - 100%.</w:t>
      </w:r>
    </w:p>
    <w:p w:rsidR="00A07D88" w:rsidRPr="00AA550E" w:rsidRDefault="00A07D88" w:rsidP="0055252F">
      <w:pPr>
        <w:pStyle w:val="ListParagraph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color w:val="00B0F0"/>
          <w:spacing w:val="3"/>
          <w:sz w:val="28"/>
          <w:szCs w:val="28"/>
        </w:rPr>
      </w:pPr>
    </w:p>
    <w:p w:rsidR="00A07D88" w:rsidRPr="00610B8F" w:rsidRDefault="00A07D88" w:rsidP="0055252F">
      <w:pPr>
        <w:pStyle w:val="ListParagraph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B8F">
        <w:rPr>
          <w:rFonts w:ascii="Times New Roman" w:hAnsi="Times New Roman"/>
          <w:b/>
          <w:bCs/>
          <w:spacing w:val="3"/>
          <w:sz w:val="28"/>
          <w:szCs w:val="28"/>
        </w:rPr>
        <w:t xml:space="preserve">Пункт 1 «б» Увеличение к 2020 году числа детей в возрасте от 5 до </w:t>
      </w:r>
      <w:r w:rsidRPr="00610B8F">
        <w:rPr>
          <w:rFonts w:ascii="Times New Roman" w:hAnsi="Times New Roman"/>
          <w:b/>
          <w:bCs/>
          <w:sz w:val="28"/>
          <w:szCs w:val="28"/>
        </w:rPr>
        <w:t xml:space="preserve">18 лет, обучающихся по дополнительным образовательным программам, </w:t>
      </w:r>
      <w:r w:rsidRPr="00610B8F">
        <w:rPr>
          <w:rFonts w:ascii="Times New Roman" w:hAnsi="Times New Roman"/>
          <w:b/>
          <w:bCs/>
          <w:spacing w:val="11"/>
          <w:sz w:val="28"/>
          <w:szCs w:val="28"/>
        </w:rPr>
        <w:t xml:space="preserve">в общей численности детей этого возраста до 70-75 процентов, </w:t>
      </w:r>
      <w:r w:rsidRPr="00610B8F">
        <w:rPr>
          <w:rFonts w:ascii="Times New Roman" w:hAnsi="Times New Roman"/>
          <w:b/>
          <w:bCs/>
          <w:spacing w:val="6"/>
          <w:sz w:val="28"/>
          <w:szCs w:val="28"/>
        </w:rPr>
        <w:t xml:space="preserve">предусмотрев, что 50 процентов из них должны обучаться за счет </w:t>
      </w:r>
      <w:r w:rsidRPr="00610B8F">
        <w:rPr>
          <w:rFonts w:ascii="Times New Roman" w:hAnsi="Times New Roman"/>
          <w:b/>
          <w:bCs/>
          <w:spacing w:val="-1"/>
          <w:sz w:val="28"/>
          <w:szCs w:val="28"/>
        </w:rPr>
        <w:t>бюджетных ассигнований федерального бюджета.</w:t>
      </w:r>
    </w:p>
    <w:p w:rsidR="00A07D88" w:rsidRPr="00606E4D" w:rsidRDefault="00A07D88" w:rsidP="001244F2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606E4D">
        <w:rPr>
          <w:rFonts w:ascii="Times New Roman" w:hAnsi="Times New Roman"/>
          <w:sz w:val="28"/>
          <w:szCs w:val="28"/>
        </w:rPr>
        <w:t>На 01.01.2017 года охват детей  в возрасте 5-18 лет, получающих услуги по дополнительному образованию в организациях различной организационно правовой формы и формы собственности составил 95,83%.</w:t>
      </w:r>
    </w:p>
    <w:p w:rsidR="00A07D88" w:rsidRPr="00606E4D" w:rsidRDefault="00A07D88" w:rsidP="001244F2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06E4D">
        <w:rPr>
          <w:rFonts w:ascii="Times New Roman" w:hAnsi="Times New Roman"/>
          <w:sz w:val="28"/>
          <w:szCs w:val="28"/>
        </w:rPr>
        <w:t>В общеобразовательных учреждениях муниципального района развита кружковая работа, которую ведут педагоги школ по различным направлениям  в соответствии с программами дополнительного образования.</w:t>
      </w:r>
    </w:p>
    <w:p w:rsidR="00A07D88" w:rsidRPr="00606E4D" w:rsidRDefault="00A07D88" w:rsidP="005055B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6E4D">
        <w:rPr>
          <w:rFonts w:ascii="Times New Roman" w:hAnsi="Times New Roman"/>
          <w:sz w:val="28"/>
          <w:szCs w:val="28"/>
        </w:rPr>
        <w:t>В районе функционирует муниципальное автономное учреждение дополнительного образования «Детско-юношеская спортивная школа г. Окуловка», в которой обучается 556 обучающихся по различным спортивным направлениям</w:t>
      </w:r>
      <w:bookmarkEnd w:id="0"/>
      <w:r w:rsidRPr="00606E4D">
        <w:rPr>
          <w:rFonts w:ascii="Times New Roman" w:hAnsi="Times New Roman"/>
          <w:sz w:val="28"/>
          <w:szCs w:val="28"/>
        </w:rPr>
        <w:t>.</w:t>
      </w:r>
    </w:p>
    <w:p w:rsidR="00A07D88" w:rsidRDefault="00A07D88" w:rsidP="005055B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548DD4"/>
          <w:sz w:val="28"/>
          <w:szCs w:val="28"/>
        </w:rPr>
      </w:pPr>
    </w:p>
    <w:sectPr w:rsidR="00A07D88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52F"/>
    <w:rsid w:val="00007C78"/>
    <w:rsid w:val="00035384"/>
    <w:rsid w:val="000A2338"/>
    <w:rsid w:val="000A431D"/>
    <w:rsid w:val="000D2CCC"/>
    <w:rsid w:val="000D6E1F"/>
    <w:rsid w:val="0011173D"/>
    <w:rsid w:val="00124052"/>
    <w:rsid w:val="001244F2"/>
    <w:rsid w:val="00177B12"/>
    <w:rsid w:val="001B15AA"/>
    <w:rsid w:val="001B4EE6"/>
    <w:rsid w:val="00205B60"/>
    <w:rsid w:val="00225FD4"/>
    <w:rsid w:val="00320D54"/>
    <w:rsid w:val="003221E2"/>
    <w:rsid w:val="00327BEF"/>
    <w:rsid w:val="0035084A"/>
    <w:rsid w:val="00354144"/>
    <w:rsid w:val="00373A2C"/>
    <w:rsid w:val="003A085F"/>
    <w:rsid w:val="003A4781"/>
    <w:rsid w:val="003B2473"/>
    <w:rsid w:val="003B6D24"/>
    <w:rsid w:val="003C5893"/>
    <w:rsid w:val="003E4B2E"/>
    <w:rsid w:val="00410189"/>
    <w:rsid w:val="004340A9"/>
    <w:rsid w:val="00451E6A"/>
    <w:rsid w:val="00462279"/>
    <w:rsid w:val="00496366"/>
    <w:rsid w:val="004A451D"/>
    <w:rsid w:val="004C23E9"/>
    <w:rsid w:val="004D524A"/>
    <w:rsid w:val="004E26EE"/>
    <w:rsid w:val="004E4023"/>
    <w:rsid w:val="004E5C03"/>
    <w:rsid w:val="004F70A1"/>
    <w:rsid w:val="004F7A17"/>
    <w:rsid w:val="005055B9"/>
    <w:rsid w:val="0053030E"/>
    <w:rsid w:val="0055252F"/>
    <w:rsid w:val="00606E4D"/>
    <w:rsid w:val="00610B8F"/>
    <w:rsid w:val="006406ED"/>
    <w:rsid w:val="00694485"/>
    <w:rsid w:val="006B5EC1"/>
    <w:rsid w:val="006C42CC"/>
    <w:rsid w:val="00735838"/>
    <w:rsid w:val="0076198A"/>
    <w:rsid w:val="00790BE0"/>
    <w:rsid w:val="007A6DE0"/>
    <w:rsid w:val="007B1759"/>
    <w:rsid w:val="007C243D"/>
    <w:rsid w:val="007D421A"/>
    <w:rsid w:val="00823D35"/>
    <w:rsid w:val="0086645F"/>
    <w:rsid w:val="00871507"/>
    <w:rsid w:val="008A02D4"/>
    <w:rsid w:val="008C1960"/>
    <w:rsid w:val="009876D4"/>
    <w:rsid w:val="009F7A02"/>
    <w:rsid w:val="00A06A69"/>
    <w:rsid w:val="00A07D88"/>
    <w:rsid w:val="00A315B3"/>
    <w:rsid w:val="00A60D59"/>
    <w:rsid w:val="00A628B0"/>
    <w:rsid w:val="00A94198"/>
    <w:rsid w:val="00A95AD7"/>
    <w:rsid w:val="00AA550E"/>
    <w:rsid w:val="00AC7B2E"/>
    <w:rsid w:val="00AC7BC6"/>
    <w:rsid w:val="00AD7BD7"/>
    <w:rsid w:val="00AE014E"/>
    <w:rsid w:val="00AE3A85"/>
    <w:rsid w:val="00B21046"/>
    <w:rsid w:val="00B3099F"/>
    <w:rsid w:val="00B73C7A"/>
    <w:rsid w:val="00B901F5"/>
    <w:rsid w:val="00BC3643"/>
    <w:rsid w:val="00BF2332"/>
    <w:rsid w:val="00C01015"/>
    <w:rsid w:val="00C01CC3"/>
    <w:rsid w:val="00C0269F"/>
    <w:rsid w:val="00C21A4E"/>
    <w:rsid w:val="00C630FB"/>
    <w:rsid w:val="00C7261B"/>
    <w:rsid w:val="00CC02CE"/>
    <w:rsid w:val="00D33411"/>
    <w:rsid w:val="00D619F6"/>
    <w:rsid w:val="00D73580"/>
    <w:rsid w:val="00D74435"/>
    <w:rsid w:val="00D968F2"/>
    <w:rsid w:val="00DA7F07"/>
    <w:rsid w:val="00DD3503"/>
    <w:rsid w:val="00DD483D"/>
    <w:rsid w:val="00E31212"/>
    <w:rsid w:val="00E61D5C"/>
    <w:rsid w:val="00EA39F5"/>
    <w:rsid w:val="00EB30EA"/>
    <w:rsid w:val="00ED4889"/>
    <w:rsid w:val="00EF4882"/>
    <w:rsid w:val="00FA42B6"/>
    <w:rsid w:val="00FD5A31"/>
    <w:rsid w:val="00FF6069"/>
    <w:rsid w:val="00FF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52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6D24"/>
    <w:pPr>
      <w:keepNext/>
      <w:ind w:firstLine="900"/>
      <w:jc w:val="both"/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B6D24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525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5252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525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99"/>
    <w:qFormat/>
    <w:rsid w:val="004F7A17"/>
    <w:rPr>
      <w:rFonts w:cs="Times New Roman"/>
      <w:b/>
      <w:bCs/>
    </w:rPr>
  </w:style>
  <w:style w:type="paragraph" w:styleId="NoSpacing">
    <w:name w:val="No Spacing"/>
    <w:uiPriority w:val="99"/>
    <w:qFormat/>
    <w:rsid w:val="003B6D2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471</TotalTime>
  <Pages>2</Pages>
  <Words>703</Words>
  <Characters>4012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Пользователь</cp:lastModifiedBy>
  <cp:revision>63</cp:revision>
  <cp:lastPrinted>2017-01-13T05:55:00Z</cp:lastPrinted>
  <dcterms:created xsi:type="dcterms:W3CDTF">2015-05-05T13:30:00Z</dcterms:created>
  <dcterms:modified xsi:type="dcterms:W3CDTF">2017-04-08T14:23:00Z</dcterms:modified>
</cp:coreProperties>
</file>