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3" w:rsidRPr="003E2D13" w:rsidRDefault="00BC72A3" w:rsidP="00655984">
      <w:pPr>
        <w:pStyle w:val="1"/>
        <w:spacing w:line="320" w:lineRule="exact"/>
        <w:ind w:left="7797" w:hanging="284"/>
        <w:rPr>
          <w:b w:val="0"/>
          <w:bCs w:val="0"/>
          <w:sz w:val="28"/>
          <w:szCs w:val="28"/>
        </w:rPr>
      </w:pPr>
      <w:r w:rsidRPr="003E2D13">
        <w:rPr>
          <w:b w:val="0"/>
          <w:bCs w:val="0"/>
          <w:sz w:val="28"/>
          <w:szCs w:val="28"/>
        </w:rPr>
        <w:t xml:space="preserve">       проект                                                                                                                           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ОКУЛОВСКОГО МУНИЦИПАЛЬНОГО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>РАЙОНА НОВГОРОДСКОЙ ОБЛАСТИ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2D13">
        <w:rPr>
          <w:rFonts w:ascii="Times New Roman" w:hAnsi="Times New Roman" w:cs="Times New Roman"/>
          <w:sz w:val="28"/>
          <w:szCs w:val="28"/>
        </w:rPr>
        <w:t xml:space="preserve"> О С ТА Н О В Л Е Н И Е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>г. Окуловка</w:t>
      </w:r>
    </w:p>
    <w:p w:rsidR="00BC72A3" w:rsidRPr="003E2D13" w:rsidRDefault="00BC72A3" w:rsidP="006559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D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77EC" w:rsidRPr="003777EC" w:rsidRDefault="003777EC" w:rsidP="003777EC">
      <w:pPr>
        <w:shd w:val="clear" w:color="auto" w:fill="FFFFFF"/>
        <w:autoSpaceDE w:val="0"/>
        <w:autoSpaceDN w:val="0"/>
        <w:spacing w:after="0" w:line="240" w:lineRule="exact"/>
        <w:ind w:left="6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777E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 внесении изменений в Административный  регламент  предоставления муниципальной услуги </w:t>
      </w:r>
      <w:r w:rsidRPr="003777EC">
        <w:rPr>
          <w:rFonts w:ascii="Times New Roman" w:hAnsi="Times New Roman" w:cs="Times New Roman"/>
          <w:b/>
          <w:bCs/>
          <w:sz w:val="28"/>
          <w:szCs w:val="28"/>
        </w:rPr>
        <w:t>«Выдача разрешения на строительство»</w:t>
      </w:r>
      <w:r w:rsidRPr="003777E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3777EC" w:rsidRPr="003777EC" w:rsidRDefault="003777EC" w:rsidP="003777EC">
      <w:pPr>
        <w:shd w:val="clear" w:color="auto" w:fill="FFFFFF"/>
        <w:autoSpaceDE w:val="0"/>
        <w:autoSpaceDN w:val="0"/>
        <w:spacing w:after="0" w:line="240" w:lineRule="exact"/>
        <w:ind w:left="6"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 Российской Федерации, Федеральным законом от 27 июля 2010 года № 210-ФЗ «Об организации предоставления государственных и муниципальных услуг»,  Федеральным законом  от 06 октября 2003 года №131-ФЗ «Об общих принципах организации местного самоуправления в Российской Федерации», Федеральным законом от 14 марта 2022 года № 58-ФЗ «О внесении изменений в отдельные законодательные акты Российской Федерации», постановлением Правительства Российской Федерации от 06 апреля 2022 года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участков»,  Порядком разработки и утверждения административных регламентов предоставления муниципальных услуг, утвержденным постановлением Администрации Окуловского муниципального района от 30.09.2014 № 1701 (в редакции постановлений Администрации Окуловского муниципального района от 11.07.2018 № 847, от 14.04.2020 № 424), Уставом Окуловского муниципального района, Уставом Окуловского городского поселения, Администрация Окуловского муниципального района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777EC" w:rsidRPr="003777EC" w:rsidRDefault="003777EC" w:rsidP="003777EC">
      <w:pPr>
        <w:autoSpaceDE w:val="0"/>
        <w:autoSpaceDN w:val="0"/>
        <w:adjustRightInd w:val="0"/>
        <w:spacing w:after="0" w:line="320" w:lineRule="exact"/>
        <w:ind w:firstLine="851"/>
        <w:jc w:val="both"/>
        <w:rPr>
          <w:rFonts w:ascii="Times New Roman" w:hAnsi="Times New Roman" w:cs="Arial"/>
          <w:sz w:val="28"/>
          <w:szCs w:val="28"/>
        </w:rPr>
      </w:pPr>
      <w:r w:rsidRPr="003777EC">
        <w:rPr>
          <w:rFonts w:ascii="Times New Roman" w:hAnsi="Times New Roman" w:cs="Arial"/>
          <w:sz w:val="28"/>
          <w:szCs w:val="28"/>
        </w:rPr>
        <w:t>1. Внести изменения в Административный регламент  предоставления муниципальной услуги «Выдача разрешения на строительство», утвержденный постановлением Администрации Окуловского муниципального района от 08.04.2021 № 498 (в редакции постановлений  Администрации Окуловского муниципального района от 02.11.2021 № 1794):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1.1. Дополнить пункт 2.6.1.  раздела 2 Административного регламента подпунктом 2.6.1.1.  следующего содержания: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 xml:space="preserve">«2.6.1.1. </w:t>
      </w:r>
      <w:proofErr w:type="gramStart"/>
      <w:r w:rsidRPr="003777EC">
        <w:rPr>
          <w:rFonts w:ascii="Times New Roman" w:hAnsi="Times New Roman" w:cs="Times New Roman"/>
          <w:sz w:val="28"/>
          <w:szCs w:val="28"/>
        </w:rPr>
        <w:t xml:space="preserve">В 2022 году в силу пункта 6 статьи 7 Федерального закона от 14.03.2022 № 58-ФЗ «О внесении изменений в отдельные законодательные акты Российской Федерации» и подпункта «а» пункта 2 постановления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</w:t>
      </w:r>
      <w:r w:rsidRPr="003777EC">
        <w:rPr>
          <w:rFonts w:ascii="Times New Roman" w:hAnsi="Times New Roman" w:cs="Times New Roman"/>
          <w:sz w:val="28"/>
          <w:szCs w:val="28"/>
        </w:rPr>
        <w:lastRenderedPageBreak/>
        <w:t>земельных участках, разрешений на ввод в</w:t>
      </w:r>
      <w:proofErr w:type="gramEnd"/>
      <w:r w:rsidRPr="003777EC">
        <w:rPr>
          <w:rFonts w:ascii="Times New Roman" w:hAnsi="Times New Roman" w:cs="Times New Roman"/>
          <w:sz w:val="28"/>
          <w:szCs w:val="28"/>
        </w:rPr>
        <w:t xml:space="preserve"> эксплуатацию таких объектов, а также выдачи необходимых для этих целей градостроительных планов земельных участков» (далее – постановление Правительства РФ № 603) выдача разрешений на строительство объектов капитального строительства, не являющихся линейными объектами, на двух и более земельных участках (далее – смежные земельные участки) может осуществляться в соответствии с 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 (далее – Правила), утвержденными постановлением Правительства РФ № 603, в случае совокупности следующих условий: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указанные земельные участки являются смежными;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 xml:space="preserve">указанные земельные участки принадлежат одному лицу на праве собственности, и (или) на праве постоянного (бессрочного) пользования, </w:t>
      </w:r>
      <w:r w:rsidRPr="003777EC">
        <w:rPr>
          <w:rFonts w:ascii="Times New Roman" w:hAnsi="Times New Roman" w:cs="Times New Roman"/>
          <w:sz w:val="28"/>
          <w:szCs w:val="28"/>
        </w:rPr>
        <w:br/>
        <w:t xml:space="preserve">и (или) на праве пожизненного наследуемого владения, и (или) на праве безвозмездного пользования  и (или)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строительства. </w:t>
      </w:r>
      <w:proofErr w:type="gramStart"/>
      <w:r w:rsidRPr="003777EC">
        <w:rPr>
          <w:rFonts w:ascii="Times New Roman" w:hAnsi="Times New Roman" w:cs="Times New Roman"/>
          <w:sz w:val="28"/>
          <w:szCs w:val="28"/>
        </w:rPr>
        <w:t>Для земельных участков, на которых планируется строительство многоквартирных домов,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месяца;</w:t>
      </w:r>
      <w:proofErr w:type="gramEnd"/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указанные земельные участки имеют одинаковый вид разрешенного использования земельного участка, допускающий размещение объекта капитального строительства.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 xml:space="preserve">2.6.1.2. К заявлению о выдаче разрешения на строительство объекта капитального строительства, не являющегося линейным объектом, прилагаются документы (сведения): </w:t>
      </w:r>
    </w:p>
    <w:p w:rsid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 xml:space="preserve">1) результаты инженерных изысканий и следующие материалы, содержащиеся в утвержденной в соответствии с </w:t>
      </w:r>
      <w:hyperlink r:id="rId6" w:history="1">
        <w:r w:rsidRPr="005A10B1">
          <w:rPr>
            <w:rFonts w:ascii="Times New Roman" w:hAnsi="Times New Roman" w:cs="Times New Roman"/>
            <w:sz w:val="28"/>
            <w:szCs w:val="28"/>
          </w:rPr>
          <w:t>частью 15 статьи 48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 ко</w:t>
      </w:r>
      <w:r>
        <w:rPr>
          <w:rFonts w:ascii="Times New Roman" w:hAnsi="Times New Roman" w:cs="Times New Roman"/>
          <w:sz w:val="28"/>
          <w:szCs w:val="28"/>
        </w:rPr>
        <w:t>декса РФ проектной документации:</w:t>
      </w:r>
      <w:r w:rsidRPr="0037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EC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7" w:history="1">
        <w:r w:rsidRPr="005A10B1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3777EC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</w:t>
      </w:r>
      <w:r w:rsidRPr="003777EC">
        <w:rPr>
          <w:rFonts w:ascii="Times New Roman" w:hAnsi="Times New Roman" w:cs="Times New Roman"/>
          <w:sz w:val="28"/>
          <w:szCs w:val="28"/>
        </w:rPr>
        <w:lastRenderedPageBreak/>
        <w:t>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EC">
        <w:rPr>
          <w:rFonts w:ascii="Times New Roman" w:hAnsi="Times New Roman" w:cs="Times New Roman"/>
          <w:sz w:val="28"/>
          <w:szCs w:val="28"/>
        </w:rPr>
        <w:t xml:space="preserve">2)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8" w:history="1">
        <w:r w:rsidRPr="005A10B1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Pr="003777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77E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9" w:history="1">
        <w:r w:rsidRPr="005A10B1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РФ), если такая проектная документация подлежит экспертизе в соответствии со </w:t>
      </w:r>
      <w:hyperlink r:id="rId10" w:history="1">
        <w:r w:rsidRPr="005A10B1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РФ,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5A10B1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5A10B1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РФ, если указанные документы (их копии</w:t>
      </w:r>
      <w:proofErr w:type="gramEnd"/>
      <w:r w:rsidRPr="003777EC">
        <w:rPr>
          <w:rFonts w:ascii="Times New Roman" w:hAnsi="Times New Roman" w:cs="Times New Roman"/>
          <w:sz w:val="28"/>
          <w:szCs w:val="28"/>
        </w:rPr>
        <w:t xml:space="preserve"> или сведения, содержащиеся в них) содержатся в едином государственном реестре заключений;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3)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EC">
        <w:rPr>
          <w:rFonts w:ascii="Times New Roman" w:hAnsi="Times New Roman" w:cs="Times New Roman"/>
          <w:sz w:val="28"/>
          <w:szCs w:val="28"/>
        </w:rPr>
        <w:t xml:space="preserve">4) подтверждение соответствия вносимых в проектную документацию изменений требованиям, указанным в </w:t>
      </w:r>
      <w:hyperlink r:id="rId13" w:history="1">
        <w:r w:rsidRPr="005A10B1">
          <w:rPr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3777E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5A10B1">
          <w:rPr>
            <w:rFonts w:ascii="Times New Roman" w:hAnsi="Times New Roman" w:cs="Times New Roman"/>
            <w:sz w:val="28"/>
            <w:szCs w:val="28"/>
          </w:rPr>
          <w:t>частью 3.8 статьи 49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 xml:space="preserve">5) подтверждение соответствия вносимых в проектную документацию изменений требованиям, указанным в </w:t>
      </w:r>
      <w:hyperlink r:id="rId15" w:history="1">
        <w:r w:rsidRPr="005A10B1">
          <w:rPr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РФ, предоставленное органом исполнительной власти или организацией, проводившими экспертизу проектной </w:t>
      </w:r>
      <w:r w:rsidRPr="003777E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в случае внесения изменений в проектную документацию в ходе экспертного сопровождения в соответствии с </w:t>
      </w:r>
      <w:hyperlink r:id="rId16" w:history="1">
        <w:r w:rsidRPr="005A10B1">
          <w:rPr>
            <w:rFonts w:ascii="Times New Roman" w:hAnsi="Times New Roman" w:cs="Times New Roman"/>
            <w:sz w:val="28"/>
            <w:szCs w:val="28"/>
          </w:rPr>
          <w:t>частью 3.9 статьи 49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 xml:space="preserve">6)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7" w:history="1">
        <w:r w:rsidRPr="005A10B1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3777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77EC">
        <w:rPr>
          <w:rFonts w:ascii="Times New Roman" w:hAnsi="Times New Roman" w:cs="Times New Roman"/>
          <w:sz w:val="28"/>
          <w:szCs w:val="28"/>
        </w:rPr>
        <w:t>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EC">
        <w:rPr>
          <w:rFonts w:ascii="Times New Roman" w:hAnsi="Times New Roman" w:cs="Times New Roman"/>
          <w:sz w:val="28"/>
          <w:szCs w:val="28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777EC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777EC" w:rsidRPr="003777EC" w:rsidRDefault="003777EC" w:rsidP="003777EC">
      <w:pPr>
        <w:autoSpaceDE w:val="0"/>
        <w:autoSpaceDN w:val="0"/>
        <w:spacing w:after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9)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РФ или субъектом Российской Федерации).</w:t>
      </w:r>
    </w:p>
    <w:p w:rsidR="003777EC" w:rsidRPr="003777EC" w:rsidRDefault="003777EC" w:rsidP="003777EC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7E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"Интернет".</w:t>
      </w:r>
    </w:p>
    <w:p w:rsidR="00E11E08" w:rsidRPr="00F532CE" w:rsidRDefault="00E11E08" w:rsidP="00F532CE">
      <w:pPr>
        <w:spacing w:line="360" w:lineRule="exact"/>
        <w:ind w:firstLine="14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Подготовил и завизировал:                        </w:t>
      </w:r>
    </w:p>
    <w:p w:rsidR="00BC72A3" w:rsidRPr="00675034" w:rsidRDefault="005E1A3D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72A3" w:rsidRPr="00675034">
        <w:rPr>
          <w:rFonts w:ascii="Times New Roman" w:hAnsi="Times New Roman" w:cs="Times New Roman"/>
          <w:sz w:val="28"/>
          <w:szCs w:val="28"/>
        </w:rPr>
        <w:t>аведующ</w:t>
      </w:r>
      <w:r w:rsidR="00F4707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A3" w:rsidRPr="00675034">
        <w:rPr>
          <w:rFonts w:ascii="Times New Roman" w:hAnsi="Times New Roman" w:cs="Times New Roman"/>
          <w:sz w:val="28"/>
          <w:szCs w:val="28"/>
        </w:rPr>
        <w:t xml:space="preserve"> отделом архитектуры </w:t>
      </w:r>
    </w:p>
    <w:p w:rsidR="00BC72A3" w:rsidRPr="00675034" w:rsidRDefault="00BC72A3" w:rsidP="00586094">
      <w:pPr>
        <w:widowControl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675034">
        <w:rPr>
          <w:rFonts w:ascii="Times New Roman" w:hAnsi="Times New Roman" w:cs="Times New Roman"/>
          <w:sz w:val="28"/>
          <w:szCs w:val="28"/>
        </w:rPr>
        <w:t xml:space="preserve">и градостроительства                                                                   </w:t>
      </w:r>
      <w:r w:rsidR="00F4707B">
        <w:rPr>
          <w:rFonts w:ascii="Times New Roman" w:hAnsi="Times New Roman" w:cs="Times New Roman"/>
          <w:sz w:val="28"/>
          <w:szCs w:val="28"/>
        </w:rPr>
        <w:t>А.Л. Степанов</w:t>
      </w:r>
    </w:p>
    <w:p w:rsidR="00BC72A3" w:rsidRDefault="00BC72A3" w:rsidP="00586094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14FB7" w:rsidRDefault="00F14FB7" w:rsidP="0067503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14FB7" w:rsidSect="0023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13"/>
    <w:rsid w:val="0002245C"/>
    <w:rsid w:val="00055FA7"/>
    <w:rsid w:val="00064E7E"/>
    <w:rsid w:val="000678C6"/>
    <w:rsid w:val="00071816"/>
    <w:rsid w:val="00077C7F"/>
    <w:rsid w:val="0008057E"/>
    <w:rsid w:val="00097985"/>
    <w:rsid w:val="000C115D"/>
    <w:rsid w:val="000C1907"/>
    <w:rsid w:val="000D2CE3"/>
    <w:rsid w:val="000D4B89"/>
    <w:rsid w:val="000E1ECE"/>
    <w:rsid w:val="000E65B9"/>
    <w:rsid w:val="000F3CE6"/>
    <w:rsid w:val="001016BD"/>
    <w:rsid w:val="0010202E"/>
    <w:rsid w:val="0010256D"/>
    <w:rsid w:val="001066C8"/>
    <w:rsid w:val="001145CC"/>
    <w:rsid w:val="001362D7"/>
    <w:rsid w:val="001529ED"/>
    <w:rsid w:val="001800C1"/>
    <w:rsid w:val="00182C5E"/>
    <w:rsid w:val="00184A0E"/>
    <w:rsid w:val="00192455"/>
    <w:rsid w:val="001B2B73"/>
    <w:rsid w:val="001B3121"/>
    <w:rsid w:val="001B4E31"/>
    <w:rsid w:val="001C6253"/>
    <w:rsid w:val="001D345E"/>
    <w:rsid w:val="001D36FA"/>
    <w:rsid w:val="001E3740"/>
    <w:rsid w:val="001E3DCF"/>
    <w:rsid w:val="001E6F08"/>
    <w:rsid w:val="001E7394"/>
    <w:rsid w:val="001F0BF4"/>
    <w:rsid w:val="001F16C1"/>
    <w:rsid w:val="001F26FF"/>
    <w:rsid w:val="00205988"/>
    <w:rsid w:val="00206188"/>
    <w:rsid w:val="002079D0"/>
    <w:rsid w:val="00233692"/>
    <w:rsid w:val="002416B9"/>
    <w:rsid w:val="00250D9C"/>
    <w:rsid w:val="002530CB"/>
    <w:rsid w:val="00263264"/>
    <w:rsid w:val="00266DA6"/>
    <w:rsid w:val="00267DE9"/>
    <w:rsid w:val="002807AF"/>
    <w:rsid w:val="00286A4B"/>
    <w:rsid w:val="00287705"/>
    <w:rsid w:val="00295165"/>
    <w:rsid w:val="002A433E"/>
    <w:rsid w:val="002A740D"/>
    <w:rsid w:val="002B22A4"/>
    <w:rsid w:val="002C292A"/>
    <w:rsid w:val="002D030C"/>
    <w:rsid w:val="002D62BF"/>
    <w:rsid w:val="002D76FC"/>
    <w:rsid w:val="002F192E"/>
    <w:rsid w:val="002F1E1D"/>
    <w:rsid w:val="002F2DE5"/>
    <w:rsid w:val="002F73DD"/>
    <w:rsid w:val="00320CC2"/>
    <w:rsid w:val="00353637"/>
    <w:rsid w:val="00363363"/>
    <w:rsid w:val="00365592"/>
    <w:rsid w:val="003777EC"/>
    <w:rsid w:val="003A601C"/>
    <w:rsid w:val="003C2E97"/>
    <w:rsid w:val="003C5666"/>
    <w:rsid w:val="003D68BB"/>
    <w:rsid w:val="003E2D13"/>
    <w:rsid w:val="003E30A3"/>
    <w:rsid w:val="003E5987"/>
    <w:rsid w:val="003E6B54"/>
    <w:rsid w:val="003F2110"/>
    <w:rsid w:val="003F7D3E"/>
    <w:rsid w:val="00407D73"/>
    <w:rsid w:val="00417302"/>
    <w:rsid w:val="0042047A"/>
    <w:rsid w:val="0044411D"/>
    <w:rsid w:val="0045582F"/>
    <w:rsid w:val="00457DDD"/>
    <w:rsid w:val="00463289"/>
    <w:rsid w:val="0046346A"/>
    <w:rsid w:val="00465FB2"/>
    <w:rsid w:val="004738AA"/>
    <w:rsid w:val="00481844"/>
    <w:rsid w:val="00497612"/>
    <w:rsid w:val="004A2ABC"/>
    <w:rsid w:val="004B6CFB"/>
    <w:rsid w:val="004B7C29"/>
    <w:rsid w:val="004C7D50"/>
    <w:rsid w:val="004F17F9"/>
    <w:rsid w:val="004F1D4C"/>
    <w:rsid w:val="00511646"/>
    <w:rsid w:val="005312AC"/>
    <w:rsid w:val="00531827"/>
    <w:rsid w:val="00533F3A"/>
    <w:rsid w:val="00541E3C"/>
    <w:rsid w:val="00563BA1"/>
    <w:rsid w:val="00564528"/>
    <w:rsid w:val="005719C4"/>
    <w:rsid w:val="00575102"/>
    <w:rsid w:val="00575A4E"/>
    <w:rsid w:val="00583460"/>
    <w:rsid w:val="00585F67"/>
    <w:rsid w:val="00586094"/>
    <w:rsid w:val="005901A4"/>
    <w:rsid w:val="00595CED"/>
    <w:rsid w:val="005A10B1"/>
    <w:rsid w:val="005A41FD"/>
    <w:rsid w:val="005A6198"/>
    <w:rsid w:val="005B28EA"/>
    <w:rsid w:val="005B5096"/>
    <w:rsid w:val="005C0987"/>
    <w:rsid w:val="005C2DAF"/>
    <w:rsid w:val="005D19A0"/>
    <w:rsid w:val="005E064D"/>
    <w:rsid w:val="005E1A3D"/>
    <w:rsid w:val="005E349D"/>
    <w:rsid w:val="005E3ED0"/>
    <w:rsid w:val="005F0A62"/>
    <w:rsid w:val="005F367E"/>
    <w:rsid w:val="006005D2"/>
    <w:rsid w:val="00604C54"/>
    <w:rsid w:val="006200FA"/>
    <w:rsid w:val="00631E21"/>
    <w:rsid w:val="0064228A"/>
    <w:rsid w:val="00644A35"/>
    <w:rsid w:val="00654159"/>
    <w:rsid w:val="00655984"/>
    <w:rsid w:val="00657E04"/>
    <w:rsid w:val="00661A9B"/>
    <w:rsid w:val="00662EC7"/>
    <w:rsid w:val="006739E4"/>
    <w:rsid w:val="006742D3"/>
    <w:rsid w:val="00675034"/>
    <w:rsid w:val="00681889"/>
    <w:rsid w:val="0068214D"/>
    <w:rsid w:val="00682DC7"/>
    <w:rsid w:val="006830B9"/>
    <w:rsid w:val="00686BCD"/>
    <w:rsid w:val="006A793C"/>
    <w:rsid w:val="006D363F"/>
    <w:rsid w:val="006D6161"/>
    <w:rsid w:val="006E6181"/>
    <w:rsid w:val="006F32EE"/>
    <w:rsid w:val="00715351"/>
    <w:rsid w:val="00717766"/>
    <w:rsid w:val="00733336"/>
    <w:rsid w:val="0077178E"/>
    <w:rsid w:val="0077744D"/>
    <w:rsid w:val="007869B1"/>
    <w:rsid w:val="00790892"/>
    <w:rsid w:val="007A6A12"/>
    <w:rsid w:val="007C4475"/>
    <w:rsid w:val="007C5FD9"/>
    <w:rsid w:val="007D2E36"/>
    <w:rsid w:val="007D3780"/>
    <w:rsid w:val="007D3C68"/>
    <w:rsid w:val="007E640C"/>
    <w:rsid w:val="007F171C"/>
    <w:rsid w:val="00801EE1"/>
    <w:rsid w:val="0080673A"/>
    <w:rsid w:val="008131CF"/>
    <w:rsid w:val="0082275C"/>
    <w:rsid w:val="00836869"/>
    <w:rsid w:val="00846AC6"/>
    <w:rsid w:val="00882F83"/>
    <w:rsid w:val="00896B8E"/>
    <w:rsid w:val="008A414D"/>
    <w:rsid w:val="008C452C"/>
    <w:rsid w:val="008C6762"/>
    <w:rsid w:val="008D0F1A"/>
    <w:rsid w:val="008D32E9"/>
    <w:rsid w:val="008E0844"/>
    <w:rsid w:val="008E2DD6"/>
    <w:rsid w:val="008E6AEF"/>
    <w:rsid w:val="00901B7C"/>
    <w:rsid w:val="00906589"/>
    <w:rsid w:val="0091352D"/>
    <w:rsid w:val="00924ADB"/>
    <w:rsid w:val="00925619"/>
    <w:rsid w:val="009464EE"/>
    <w:rsid w:val="00952B4D"/>
    <w:rsid w:val="0095401F"/>
    <w:rsid w:val="009555B3"/>
    <w:rsid w:val="00963942"/>
    <w:rsid w:val="00976172"/>
    <w:rsid w:val="00977A4A"/>
    <w:rsid w:val="009C4A5E"/>
    <w:rsid w:val="009D0603"/>
    <w:rsid w:val="009E1CB0"/>
    <w:rsid w:val="009F0AD7"/>
    <w:rsid w:val="009F2CA4"/>
    <w:rsid w:val="009F4744"/>
    <w:rsid w:val="00A07A8E"/>
    <w:rsid w:val="00A15C68"/>
    <w:rsid w:val="00A35B32"/>
    <w:rsid w:val="00A36517"/>
    <w:rsid w:val="00A36626"/>
    <w:rsid w:val="00A36F82"/>
    <w:rsid w:val="00A43A47"/>
    <w:rsid w:val="00A572AC"/>
    <w:rsid w:val="00A64BAC"/>
    <w:rsid w:val="00A6789C"/>
    <w:rsid w:val="00A701DE"/>
    <w:rsid w:val="00A90689"/>
    <w:rsid w:val="00A967AA"/>
    <w:rsid w:val="00AB4CDA"/>
    <w:rsid w:val="00AD2D02"/>
    <w:rsid w:val="00AD636B"/>
    <w:rsid w:val="00AF6547"/>
    <w:rsid w:val="00B038DB"/>
    <w:rsid w:val="00B10EB6"/>
    <w:rsid w:val="00B1665B"/>
    <w:rsid w:val="00B21555"/>
    <w:rsid w:val="00B34DE9"/>
    <w:rsid w:val="00B42FF4"/>
    <w:rsid w:val="00B5596D"/>
    <w:rsid w:val="00B56CAC"/>
    <w:rsid w:val="00B64572"/>
    <w:rsid w:val="00B76F65"/>
    <w:rsid w:val="00B921FE"/>
    <w:rsid w:val="00BC2252"/>
    <w:rsid w:val="00BC5352"/>
    <w:rsid w:val="00BC6020"/>
    <w:rsid w:val="00BC72A3"/>
    <w:rsid w:val="00BC79B1"/>
    <w:rsid w:val="00BD4A4D"/>
    <w:rsid w:val="00C02D25"/>
    <w:rsid w:val="00C23D5B"/>
    <w:rsid w:val="00C3566D"/>
    <w:rsid w:val="00C37B43"/>
    <w:rsid w:val="00C434D3"/>
    <w:rsid w:val="00C629C3"/>
    <w:rsid w:val="00C66F9C"/>
    <w:rsid w:val="00C94A54"/>
    <w:rsid w:val="00CA0358"/>
    <w:rsid w:val="00CB4DC3"/>
    <w:rsid w:val="00CC4DE7"/>
    <w:rsid w:val="00CE1410"/>
    <w:rsid w:val="00CE3FA5"/>
    <w:rsid w:val="00CE6ED3"/>
    <w:rsid w:val="00CE75A5"/>
    <w:rsid w:val="00CF66B5"/>
    <w:rsid w:val="00D02695"/>
    <w:rsid w:val="00D04824"/>
    <w:rsid w:val="00D25865"/>
    <w:rsid w:val="00D303EA"/>
    <w:rsid w:val="00D34F12"/>
    <w:rsid w:val="00D354F0"/>
    <w:rsid w:val="00D373AB"/>
    <w:rsid w:val="00D50839"/>
    <w:rsid w:val="00D554DE"/>
    <w:rsid w:val="00D90132"/>
    <w:rsid w:val="00D91D59"/>
    <w:rsid w:val="00DC1DA7"/>
    <w:rsid w:val="00DC2C0E"/>
    <w:rsid w:val="00DC7E2C"/>
    <w:rsid w:val="00DD2A7C"/>
    <w:rsid w:val="00DF7D9D"/>
    <w:rsid w:val="00E05EFF"/>
    <w:rsid w:val="00E10402"/>
    <w:rsid w:val="00E11E08"/>
    <w:rsid w:val="00E13F79"/>
    <w:rsid w:val="00E57D65"/>
    <w:rsid w:val="00E616D6"/>
    <w:rsid w:val="00E621FA"/>
    <w:rsid w:val="00E646BF"/>
    <w:rsid w:val="00E7292D"/>
    <w:rsid w:val="00E819AE"/>
    <w:rsid w:val="00E913BB"/>
    <w:rsid w:val="00EA4159"/>
    <w:rsid w:val="00EB07FF"/>
    <w:rsid w:val="00EC616F"/>
    <w:rsid w:val="00ED6EEE"/>
    <w:rsid w:val="00EE775C"/>
    <w:rsid w:val="00EF3CA7"/>
    <w:rsid w:val="00F06698"/>
    <w:rsid w:val="00F06E17"/>
    <w:rsid w:val="00F14FB7"/>
    <w:rsid w:val="00F216CB"/>
    <w:rsid w:val="00F46E8C"/>
    <w:rsid w:val="00F4707B"/>
    <w:rsid w:val="00F532CE"/>
    <w:rsid w:val="00FC4872"/>
    <w:rsid w:val="00FD3E46"/>
    <w:rsid w:val="00FD4C42"/>
    <w:rsid w:val="00FD7428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E2D13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D13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rmal">
    <w:name w:val="ConsPlusNormal"/>
    <w:link w:val="ConsPlusNormal0"/>
    <w:rsid w:val="003E2D1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3E2D13"/>
    <w:pPr>
      <w:widowControl w:val="0"/>
      <w:autoSpaceDE w:val="0"/>
      <w:autoSpaceDN w:val="0"/>
      <w:spacing w:after="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2D13"/>
    <w:rPr>
      <w:rFonts w:ascii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rsid w:val="003E2D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E2D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3E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D1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3E3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7B43"/>
  </w:style>
  <w:style w:type="character" w:customStyle="1" w:styleId="ConsPlusNormal0">
    <w:name w:val="ConsPlusNormal Знак"/>
    <w:link w:val="ConsPlusNormal"/>
    <w:locked/>
    <w:rsid w:val="003E30A3"/>
    <w:rPr>
      <w:rFonts w:ascii="Arial" w:hAnsi="Arial" w:cs="Arial"/>
      <w:sz w:val="22"/>
      <w:szCs w:val="22"/>
      <w:lang w:val="ru-RU" w:eastAsia="ru-RU"/>
    </w:rPr>
  </w:style>
  <w:style w:type="paragraph" w:customStyle="1" w:styleId="a7">
    <w:name w:val="Знак Знак"/>
    <w:basedOn w:val="a"/>
    <w:uiPriority w:val="99"/>
    <w:rsid w:val="00D354F0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1E3DCF"/>
    <w:rPr>
      <w:color w:val="0000FF"/>
      <w:u w:val="single"/>
    </w:rPr>
  </w:style>
  <w:style w:type="paragraph" w:styleId="a9">
    <w:name w:val="Subtitle"/>
    <w:basedOn w:val="a"/>
    <w:next w:val="a"/>
    <w:link w:val="aa"/>
    <w:qFormat/>
    <w:locked/>
    <w:rsid w:val="00EC616F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C616F"/>
    <w:rPr>
      <w:rFonts w:ascii="Cambria" w:hAnsi="Cambria"/>
      <w:sz w:val="24"/>
      <w:szCs w:val="24"/>
    </w:rPr>
  </w:style>
  <w:style w:type="paragraph" w:customStyle="1" w:styleId="formattext">
    <w:name w:val="formattext"/>
    <w:basedOn w:val="a"/>
    <w:rsid w:val="00657E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57E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E6B54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3E2D13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D13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rmal">
    <w:name w:val="ConsPlusNormal"/>
    <w:link w:val="ConsPlusNormal0"/>
    <w:rsid w:val="003E2D1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3E2D13"/>
    <w:pPr>
      <w:widowControl w:val="0"/>
      <w:autoSpaceDE w:val="0"/>
      <w:autoSpaceDN w:val="0"/>
      <w:spacing w:after="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2D13"/>
    <w:rPr>
      <w:rFonts w:ascii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uiPriority w:val="99"/>
    <w:rsid w:val="003E2D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E2D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3E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2D1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D1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3E3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7B43"/>
  </w:style>
  <w:style w:type="character" w:customStyle="1" w:styleId="ConsPlusNormal0">
    <w:name w:val="ConsPlusNormal Знак"/>
    <w:link w:val="ConsPlusNormal"/>
    <w:locked/>
    <w:rsid w:val="003E30A3"/>
    <w:rPr>
      <w:rFonts w:ascii="Arial" w:hAnsi="Arial" w:cs="Arial"/>
      <w:sz w:val="22"/>
      <w:szCs w:val="22"/>
      <w:lang w:val="ru-RU" w:eastAsia="ru-RU"/>
    </w:rPr>
  </w:style>
  <w:style w:type="paragraph" w:customStyle="1" w:styleId="a7">
    <w:name w:val="Знак Знак"/>
    <w:basedOn w:val="a"/>
    <w:uiPriority w:val="99"/>
    <w:rsid w:val="00D354F0"/>
    <w:pPr>
      <w:spacing w:after="6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1E3DCF"/>
    <w:rPr>
      <w:color w:val="0000FF"/>
      <w:u w:val="single"/>
    </w:rPr>
  </w:style>
  <w:style w:type="paragraph" w:styleId="a9">
    <w:name w:val="Subtitle"/>
    <w:basedOn w:val="a"/>
    <w:next w:val="a"/>
    <w:link w:val="aa"/>
    <w:qFormat/>
    <w:locked/>
    <w:rsid w:val="00EC616F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EC616F"/>
    <w:rPr>
      <w:rFonts w:ascii="Cambria" w:hAnsi="Cambria"/>
      <w:sz w:val="24"/>
      <w:szCs w:val="24"/>
    </w:rPr>
  </w:style>
  <w:style w:type="paragraph" w:customStyle="1" w:styleId="formattext">
    <w:name w:val="formattext"/>
    <w:basedOn w:val="a"/>
    <w:rsid w:val="00657E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57E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E6B54"/>
    <w:pPr>
      <w:suppressAutoHyphens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E897A059364A319BBDDF246BFCB138E6C3BFF879E96707ECAC7864CBDA77AC6935681D4CDF47D5CAA4510A536FD02B81CBCBA8E95g4iCO" TargetMode="External"/><Relationship Id="rId13" Type="http://schemas.openxmlformats.org/officeDocument/2006/relationships/hyperlink" Target="consultantplus://offline/ref=2BEE45420E2BBBA38EF5BE6EE316D27244A4B6DF9B17CE82DBC1C73142AF70E7FD704B1437E89FE4FD13F066C4D47CDCD0934E9FE2B739X1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1DD143F9F526331EFB51927CB2B95348B04923E4A07770DC3C7F42BFDFA588A1F96FC6BF59856CC09F2C0C3A7871DD67B08AB402C24F6AEBc1O" TargetMode="External"/><Relationship Id="rId12" Type="http://schemas.openxmlformats.org/officeDocument/2006/relationships/hyperlink" Target="consultantplus://offline/ref=C54E897A059364A319BBDDF246BFCB138E6C3BFF879E96707ECAC7864CBDA77AC6935682DDCDF0760AF05514EC61F91EB000A3BA90954EC7gDi2O" TargetMode="External"/><Relationship Id="rId17" Type="http://schemas.openxmlformats.org/officeDocument/2006/relationships/hyperlink" Target="consultantplus://offline/ref=24DFF62E0016042B470A397A5557E20C364B5A501C02BF4F26D2E98E3C59A1538F152178A560D645E3E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EE45420E2BBBA38EF5BE6EE316D27244A4B6DF9B17CE82DBC1C73142AF70E7FD704B1437EB9BE4FD13F066C4D47CDCD0934E9FE2B739X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1DD143F9F526331EFB51927CB2B95348B0492DE7A77770DC3C7F42BFDFA588A1F96FC4BF5D8C6690C53C08732F75C16FAC95B41CC2E4cDO" TargetMode="External"/><Relationship Id="rId11" Type="http://schemas.openxmlformats.org/officeDocument/2006/relationships/hyperlink" Target="consultantplus://offline/ref=C54E897A059364A319BBDDF246BFCB138E6C3BFF879E96707ECAC7864CBDA77AC6935686DDCCFF2259BF5448AA3DEA1DBB00A0B88Cg9i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EE45420E2BBBA38EF5BE6EE316D27244A4B6DF9B17CE82DBC1C73142AF70E7FD704B1437EB9BE4FD13F066C4D47CDCD0934E9FE2B739X1N" TargetMode="External"/><Relationship Id="rId10" Type="http://schemas.openxmlformats.org/officeDocument/2006/relationships/hyperlink" Target="consultantplus://offline/ref=C54E897A059364A319BBDDF246BFCB138E6C3BFF879E96707ECAC7864CBDA77AC6935682DDCDF47F09F05514EC61F91EB000A3BA90954EC7gDi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E897A059364A319BBDDF246BFCB138E6C3BFF879E96707ECAC7864CBDA77AC6935687D9C4FF2259BF5448AA3DEA1DBB00A0B88Cg9i5O" TargetMode="External"/><Relationship Id="rId14" Type="http://schemas.openxmlformats.org/officeDocument/2006/relationships/hyperlink" Target="consultantplus://offline/ref=2BEE45420E2BBBA38EF5BE6EE316D27244A4B6DF9B17CE82DBC1C73142AF70E7FD704B1437E89FE4FD13F066C4D47CDCD0934E9FE2B739X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3A4D-7053-472F-84E7-9F164B84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805960</dc:creator>
  <cp:lastModifiedBy>Анна Фокина</cp:lastModifiedBy>
  <cp:revision>2</cp:revision>
  <cp:lastPrinted>2022-12-30T05:39:00Z</cp:lastPrinted>
  <dcterms:created xsi:type="dcterms:W3CDTF">2022-12-30T05:56:00Z</dcterms:created>
  <dcterms:modified xsi:type="dcterms:W3CDTF">2022-12-30T05:56:00Z</dcterms:modified>
</cp:coreProperties>
</file>