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Дата: 20.01.2020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РЕЗУЛЬТАТАХ  ПУБЛИЧНЫХ СЛУШАНИЙ ПО ПРОЕКТУ</w:t>
      </w:r>
    </w:p>
    <w:p w:rsidR="00BE2598" w:rsidRDefault="00BE2598" w:rsidP="00BE25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строительства, в части изменения максимального процента застройки 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строительства </w:t>
      </w:r>
      <w:r w:rsidR="0066000C">
        <w:rPr>
          <w:rFonts w:ascii="Times New Roman" w:eastAsia="Times New Roman" w:hAnsi="Times New Roman" w:cs="Times New Roman"/>
          <w:sz w:val="28"/>
          <w:szCs w:val="28"/>
          <w:u w:val="single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(1-4 этажа), </w:t>
      </w: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г. Окуловка, ул. Рылеева, участок №1, 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публичные 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слушания:</w:t>
      </w:r>
    </w:p>
    <w:p w:rsidR="00E91C4E" w:rsidRDefault="00434B00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Pr="007E1F4D">
        <w:rPr>
          <w:rFonts w:ascii="Times New Roman" w:hAnsi="Times New Roman"/>
          <w:bCs/>
          <w:sz w:val="28"/>
          <w:szCs w:val="28"/>
          <w:u w:val="single"/>
        </w:rPr>
        <w:t>о проекту</w:t>
      </w:r>
      <w:r w:rsidR="0066000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строительства, в части изменения максимального процента застройки  земельного участка строительства МКД по адресу: г. Окуловка, ул. Рылеева, з/у 1 (зона Ж2 малоэтажная застройка 1-4 этажа)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ab/>
        <w:t xml:space="preserve">2. Организатор публичных слушаний: </w:t>
      </w:r>
    </w:p>
    <w:p w:rsidR="00E91C4E" w:rsidRDefault="00072E2E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отдела архитектуры и градостроительства , адрес нахождения организатора: Новгородская область, г. Окуловка,   ул. Кирова, д.6,  каб.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Количество участников публичных слушаний 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собрания- 3 человека;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Правовой акт о назначении публичных слушаний (реквизиты акта):</w:t>
      </w:r>
    </w:p>
    <w:p w:rsidR="00434B00" w:rsidRPr="003F5EA6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от 26.12.2019 № 1869 « О назначении публичных слушаний».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Срок проведения публичных слушаний:</w:t>
      </w:r>
    </w:p>
    <w:p w:rsidR="00434B00" w:rsidRDefault="00434B00" w:rsidP="00434B00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26декабря 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>2019 года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по  </w:t>
      </w:r>
      <w:r>
        <w:rPr>
          <w:rFonts w:ascii="Times New Roman" w:hAnsi="Times New Roman" w:cs="Times New Roman"/>
          <w:sz w:val="28"/>
          <w:szCs w:val="28"/>
          <w:u w:val="single"/>
        </w:rPr>
        <w:t>23января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:rsidR="00434B00" w:rsidRPr="00230C9A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14.01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Формы оповещения о проведении публичных слушаний (название, номер, дата печатных изданий, официальных сайтов, др. формы):</w:t>
      </w:r>
    </w:p>
    <w:p w:rsidR="00434B00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(№ 52 от 26.12.2019 года)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 в информационно-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 xml:space="preserve">телекоммуникационной сети «Интернет», информационные стенды: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w Roman" w:hAnsi="Times New Roman" w:cs="Times New Roman"/>
          <w:sz w:val="28"/>
          <w:szCs w:val="28"/>
          <w:u w:val="single"/>
        </w:rPr>
        <w:t>, правообладателям смежных участков.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434B00" w:rsidRPr="00434B00" w:rsidRDefault="00434B00" w:rsidP="00434B00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B00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проведения экспозиции по обсуждаемому проекту - здание Администрации Окуловского муниципального района по адресу: Новгородская область, г. Окуловка,   ул. Кирова, д.6,  каб. №  25;  дата открытия экспозиции 26.12.2019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34B00">
        <w:rPr>
          <w:rFonts w:ascii="Times New Roman" w:hAnsi="Times New Roman" w:cs="Times New Roman"/>
          <w:sz w:val="28"/>
          <w:szCs w:val="28"/>
          <w:u w:val="single"/>
        </w:rPr>
        <w:t>,  срок проведения экспозиции с 26.12.2019 года по 13.01.2020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34B00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E91C4E" w:rsidRDefault="00072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собрания):</w:t>
      </w:r>
    </w:p>
    <w:p w:rsidR="00434B00" w:rsidRDefault="00434B00" w:rsidP="00434B00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состоял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сь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14.01.2020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года в 16.00 часов  в актовом зале Администрации Окуловского муниципального района по адресу: Новгородская область, г. Окуловка,   ул. Кирова, д.</w:t>
      </w:r>
      <w:r>
        <w:rPr>
          <w:rFonts w:ascii="Times New Roman" w:hAnsi="Times New Roman" w:cs="Times New Roman"/>
          <w:sz w:val="28"/>
          <w:szCs w:val="28"/>
          <w:u w:val="single"/>
        </w:rPr>
        <w:t>6, состав: председатель публичных слушаний - Степанов А.Л.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В.Н.-заместитель Главы администрации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Окуловского муниципального района</w:t>
      </w:r>
      <w:r w:rsidRPr="002D5030">
        <w:rPr>
          <w:rFonts w:ascii="Times New Roman" w:hAnsi="Times New Roman" w:cs="Times New Roman"/>
          <w:sz w:val="28"/>
          <w:szCs w:val="28"/>
          <w:u w:val="single"/>
        </w:rPr>
        <w:t xml:space="preserve">, 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участники собрания- 3 человека.</w:t>
      </w:r>
    </w:p>
    <w:p w:rsidR="00434B00" w:rsidRPr="003F5EA6" w:rsidRDefault="00434B00" w:rsidP="00434B00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 w:rsidP="00434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(предложения и замечания участников публичных слушаний, количество, выводы (учтено/учтено частично/отклонено)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Сведения о протоколе публичных слушаний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публичных слушаний №1 от 16.01.2020 года;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Выводы и рекомендации публичных слушаний по проекту</w:t>
      </w:r>
    </w:p>
    <w:p w:rsidR="00072E2E" w:rsidRDefault="0066000C" w:rsidP="0066000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строительства, в части изменения максимального процента застройки 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строительства МКД (1-4 этажа), </w:t>
      </w: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область, Окуловский район, г. Окуловка, ул. Рылеева, участок №1.</w:t>
      </w:r>
    </w:p>
    <w:p w:rsidR="00E91C4E" w:rsidRDefault="00072E2E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аслушав  выступления, участники  публичных слушаний единогласно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пришли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к следующим выводам: признать публичные слушания состоявшимися, </w:t>
      </w:r>
      <w:r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>о предоставлении разрешения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земельного участка с кадастровым номером 53:12:0101064:22, площадью 2188 кв.м.,</w:t>
      </w: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части изменения максимального процента застройки 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строительства малоэтажной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застройки (1-4 этажа), расположенного</w:t>
      </w: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область, Окуловский район, г. Окуловка, ул. Рылеева, участок №1, установить максимальный процент застройки в границах земельного участка (малоэтажная застройка 1-4 этажа) -38,04%.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публичных слушаний: 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__________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Степанов А.Л.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Н.В.Путрина</w:t>
      </w:r>
    </w:p>
    <w:p w:rsidR="00E91C4E" w:rsidRDefault="00E91C4E">
      <w:pPr>
        <w:rPr>
          <w:sz w:val="28"/>
          <w:szCs w:val="28"/>
          <w:u w:val="single"/>
        </w:rPr>
      </w:pPr>
    </w:p>
    <w:p w:rsidR="00E91C4E" w:rsidRDefault="0007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Дата: 20.01.2020</w:t>
      </w:r>
    </w:p>
    <w:p w:rsidR="00E91C4E" w:rsidRDefault="00E91C4E"/>
    <w:sectPr w:rsidR="00E91C4E" w:rsidSect="00110F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91C4E"/>
    <w:rsid w:val="00072E2E"/>
    <w:rsid w:val="00110F7A"/>
    <w:rsid w:val="002535EC"/>
    <w:rsid w:val="00385CB8"/>
    <w:rsid w:val="00434B00"/>
    <w:rsid w:val="004B4DB8"/>
    <w:rsid w:val="004C260C"/>
    <w:rsid w:val="0066000C"/>
    <w:rsid w:val="00BE2598"/>
    <w:rsid w:val="00E91C4E"/>
    <w:rsid w:val="00ED59A0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F7A"/>
  </w:style>
  <w:style w:type="paragraph" w:styleId="1">
    <w:name w:val="heading 1"/>
    <w:basedOn w:val="a"/>
    <w:next w:val="a"/>
    <w:rsid w:val="00110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F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0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0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0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2</cp:revision>
  <cp:lastPrinted>2020-01-24T11:47:00Z</cp:lastPrinted>
  <dcterms:created xsi:type="dcterms:W3CDTF">2020-01-27T06:26:00Z</dcterms:created>
  <dcterms:modified xsi:type="dcterms:W3CDTF">2020-01-27T06:26:00Z</dcterms:modified>
</cp:coreProperties>
</file>