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1" w:rsidRPr="00A97401" w:rsidRDefault="00400101" w:rsidP="00400101">
      <w:pPr>
        <w:tabs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9 месяцев 2015 года</w:t>
      </w:r>
      <w:r w:rsidRPr="00822BC4">
        <w:rPr>
          <w:rFonts w:ascii="Times New Roman" w:hAnsi="Times New Roman"/>
          <w:sz w:val="28"/>
          <w:szCs w:val="28"/>
        </w:rPr>
        <w:t xml:space="preserve"> Администрацией  Окуловского муниципального района проводились мероприятия по совершенствованию работы по управлению муниципальным имуществом, что    способствовало   увеличению   налоговых и неналоговых поступл</w:t>
      </w:r>
      <w:r w:rsidRPr="00822BC4">
        <w:rPr>
          <w:rFonts w:ascii="Times New Roman" w:hAnsi="Times New Roman"/>
          <w:sz w:val="28"/>
          <w:szCs w:val="28"/>
        </w:rPr>
        <w:t>е</w:t>
      </w:r>
      <w:r w:rsidRPr="00822BC4">
        <w:rPr>
          <w:rFonts w:ascii="Times New Roman" w:hAnsi="Times New Roman"/>
          <w:sz w:val="28"/>
          <w:szCs w:val="28"/>
        </w:rPr>
        <w:t xml:space="preserve">ний в  бюджет. </w:t>
      </w:r>
    </w:p>
    <w:p w:rsidR="00400101" w:rsidRDefault="00400101" w:rsidP="0040010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решением Думы Окуловского муниципального района утвержд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 Программа приватизации муниципального имущества на 2015 год, в которую включено 12 объектов муниципального имущества. За 9 месяцев 2015 года проведено:</w:t>
      </w:r>
    </w:p>
    <w:p w:rsidR="00400101" w:rsidRDefault="00400101" w:rsidP="0040010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продажи муниципального имущества посредством публичного предложения;</w:t>
      </w:r>
    </w:p>
    <w:p w:rsidR="00400101" w:rsidRDefault="00400101" w:rsidP="0040010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  аукциона  по продаже муниципального имущества.</w:t>
      </w:r>
    </w:p>
    <w:p w:rsidR="00400101" w:rsidRDefault="00400101" w:rsidP="0040010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итогам продажи приватизировано 6 объектов муниципального имущес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ва.</w:t>
      </w:r>
    </w:p>
    <w:p w:rsidR="00400101" w:rsidRDefault="00400101" w:rsidP="0040010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5 аукционов по продаже права на заключения договоров аренды земельных участков и 3 аукциона по продаже прав на заключение договора аренды муниципального имущества. По результатам аукционов заключено 12 договора аренды земельных участков и 4 договора аренды муниципального имущества. </w:t>
      </w:r>
    </w:p>
    <w:p w:rsidR="00400101" w:rsidRPr="00CB0D71" w:rsidRDefault="00400101" w:rsidP="0040010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2015 года б</w:t>
      </w:r>
      <w:r w:rsidRPr="00951C7E">
        <w:rPr>
          <w:rFonts w:ascii="Times New Roman" w:hAnsi="Times New Roman"/>
          <w:sz w:val="28"/>
          <w:szCs w:val="28"/>
        </w:rPr>
        <w:t xml:space="preserve">ыло заключено </w:t>
      </w:r>
      <w:r>
        <w:rPr>
          <w:rFonts w:ascii="Times New Roman" w:hAnsi="Times New Roman"/>
          <w:sz w:val="28"/>
          <w:szCs w:val="28"/>
        </w:rPr>
        <w:t>34</w:t>
      </w:r>
      <w:r w:rsidRPr="00CB0D71">
        <w:rPr>
          <w:rFonts w:ascii="Times New Roman" w:hAnsi="Times New Roman"/>
          <w:sz w:val="28"/>
          <w:szCs w:val="28"/>
        </w:rPr>
        <w:t xml:space="preserve"> договоров купли-продажи и</w:t>
      </w:r>
      <w:r w:rsidRPr="0088474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106</w:t>
      </w:r>
      <w:r w:rsidRPr="00CB0D71">
        <w:rPr>
          <w:rFonts w:ascii="Times New Roman" w:hAnsi="Times New Roman"/>
          <w:sz w:val="28"/>
          <w:szCs w:val="28"/>
        </w:rPr>
        <w:t xml:space="preserve"> договоров аренды земельных участков и муниципального имущества.</w:t>
      </w:r>
    </w:p>
    <w:p w:rsidR="00400101" w:rsidRPr="00822BC4" w:rsidRDefault="00400101" w:rsidP="0040010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22BC4">
        <w:rPr>
          <w:rFonts w:ascii="Times New Roman" w:hAnsi="Times New Roman"/>
          <w:sz w:val="28"/>
          <w:szCs w:val="28"/>
        </w:rPr>
        <w:t xml:space="preserve">Ведется постоянный контроль оплаты за проданные  и предоставленные земельные </w:t>
      </w:r>
      <w:proofErr w:type="gramStart"/>
      <w:r w:rsidRPr="00822BC4">
        <w:rPr>
          <w:rFonts w:ascii="Times New Roman" w:hAnsi="Times New Roman"/>
          <w:sz w:val="28"/>
          <w:szCs w:val="28"/>
        </w:rPr>
        <w:t>участки</w:t>
      </w:r>
      <w:proofErr w:type="gramEnd"/>
      <w:r w:rsidRPr="00822BC4">
        <w:rPr>
          <w:rFonts w:ascii="Times New Roman" w:hAnsi="Times New Roman"/>
          <w:sz w:val="28"/>
          <w:szCs w:val="28"/>
        </w:rPr>
        <w:t xml:space="preserve">  и 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822BC4">
        <w:rPr>
          <w:rFonts w:ascii="Times New Roman" w:hAnsi="Times New Roman"/>
          <w:sz w:val="28"/>
          <w:szCs w:val="28"/>
        </w:rPr>
        <w:t xml:space="preserve">имущество. </w:t>
      </w:r>
    </w:p>
    <w:p w:rsidR="00400101" w:rsidRDefault="00400101" w:rsidP="00400101">
      <w:pPr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22BC4">
        <w:rPr>
          <w:rFonts w:ascii="Times New Roman" w:hAnsi="Times New Roman"/>
          <w:sz w:val="28"/>
          <w:szCs w:val="28"/>
        </w:rPr>
        <w:t xml:space="preserve">В результате за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 w:rsidRPr="00822BC4">
        <w:rPr>
          <w:rFonts w:ascii="Times New Roman" w:hAnsi="Times New Roman"/>
          <w:sz w:val="28"/>
          <w:szCs w:val="28"/>
        </w:rPr>
        <w:t xml:space="preserve">2015 год  в  бюджет  района поступило </w:t>
      </w:r>
      <w:r>
        <w:rPr>
          <w:rFonts w:ascii="Times New Roman" w:hAnsi="Times New Roman"/>
          <w:sz w:val="28"/>
          <w:szCs w:val="28"/>
        </w:rPr>
        <w:t>15925652,01 руб.</w:t>
      </w:r>
      <w:r w:rsidRPr="0088474A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400101" w:rsidRPr="00A97401" w:rsidRDefault="00400101" w:rsidP="00400101">
      <w:pPr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51C7E">
        <w:rPr>
          <w:rFonts w:ascii="Times New Roman" w:hAnsi="Times New Roman"/>
          <w:sz w:val="28"/>
          <w:szCs w:val="28"/>
        </w:rPr>
        <w:t xml:space="preserve">Велась претензионная работа с арендаторами земельных участков и муниципального имущества.   В  результате положительных судебных решений за </w:t>
      </w:r>
      <w:r>
        <w:rPr>
          <w:rFonts w:ascii="Times New Roman" w:hAnsi="Times New Roman"/>
          <w:sz w:val="28"/>
          <w:szCs w:val="28"/>
        </w:rPr>
        <w:t>9 месяцев 2015 года  взыскано  303071,77</w:t>
      </w:r>
      <w:r w:rsidRPr="00951C7E">
        <w:rPr>
          <w:rFonts w:ascii="Times New Roman" w:hAnsi="Times New Roman"/>
          <w:sz w:val="28"/>
          <w:szCs w:val="28"/>
        </w:rPr>
        <w:t xml:space="preserve"> руб.,  добровольная  оплата,  </w:t>
      </w:r>
      <w:proofErr w:type="gramStart"/>
      <w:r w:rsidRPr="00951C7E">
        <w:rPr>
          <w:rFonts w:ascii="Times New Roman" w:hAnsi="Times New Roman"/>
          <w:sz w:val="28"/>
          <w:szCs w:val="28"/>
        </w:rPr>
        <w:t>с</w:t>
      </w:r>
      <w:r w:rsidRPr="00951C7E">
        <w:rPr>
          <w:rFonts w:ascii="Times New Roman" w:hAnsi="Times New Roman"/>
          <w:sz w:val="28"/>
          <w:szCs w:val="28"/>
        </w:rPr>
        <w:t>о</w:t>
      </w:r>
      <w:r w:rsidRPr="00951C7E">
        <w:rPr>
          <w:rFonts w:ascii="Times New Roman" w:hAnsi="Times New Roman"/>
          <w:sz w:val="28"/>
          <w:szCs w:val="28"/>
        </w:rPr>
        <w:t>гласно претензий</w:t>
      </w:r>
      <w:proofErr w:type="gramEnd"/>
      <w:r w:rsidRPr="00951C7E">
        <w:rPr>
          <w:rFonts w:ascii="Times New Roman" w:hAnsi="Times New Roman"/>
          <w:sz w:val="28"/>
          <w:szCs w:val="28"/>
        </w:rPr>
        <w:t xml:space="preserve"> составила – </w:t>
      </w:r>
      <w:r>
        <w:rPr>
          <w:rFonts w:ascii="Times New Roman" w:hAnsi="Times New Roman"/>
          <w:sz w:val="28"/>
          <w:szCs w:val="28"/>
        </w:rPr>
        <w:t xml:space="preserve">1007276,61 </w:t>
      </w:r>
      <w:r w:rsidRPr="00951C7E">
        <w:rPr>
          <w:rFonts w:ascii="Times New Roman" w:hAnsi="Times New Roman"/>
          <w:sz w:val="28"/>
          <w:szCs w:val="28"/>
        </w:rPr>
        <w:t xml:space="preserve"> руб.</w:t>
      </w:r>
    </w:p>
    <w:p w:rsidR="00400101" w:rsidRDefault="00400101" w:rsidP="00400101">
      <w:pPr>
        <w:tabs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состоянию на 01.10.2015г  в льготную очередь по обеспечению земельными участками для индивидуального жилищного строительства включены: 132 многодетные семьи, 63 молодых семей и 28 семей с детьми-инвалидами (потребность – 223 земельных участков).</w:t>
      </w:r>
    </w:p>
    <w:p w:rsidR="00400101" w:rsidRDefault="00400101" w:rsidP="00400101">
      <w:pPr>
        <w:tabs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Предоставлены земельные участки 121 многодетным семьям, 58 молодой семье и 26 семьям с детьми-инвалидами (205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участка).  Потребность – 18 земельных участков.  В 2-м полугодии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 планируется формирование земельных участков для предоставления льготным категориям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ждан.</w:t>
      </w:r>
    </w:p>
    <w:p w:rsidR="00E705BC" w:rsidRDefault="00E705BC">
      <w:bookmarkStart w:id="0" w:name="_GoBack"/>
      <w:bookmarkEnd w:id="0"/>
    </w:p>
    <w:sectPr w:rsidR="00E705BC" w:rsidSect="00541CE8">
      <w:pgSz w:w="11907" w:h="16840" w:code="9"/>
      <w:pgMar w:top="1440" w:right="1440" w:bottom="357" w:left="144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01"/>
    <w:rsid w:val="00400101"/>
    <w:rsid w:val="00541CE8"/>
    <w:rsid w:val="00E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0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0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Харичев</dc:creator>
  <cp:lastModifiedBy>Ярослав Харичев</cp:lastModifiedBy>
  <cp:revision>1</cp:revision>
  <dcterms:created xsi:type="dcterms:W3CDTF">2015-11-26T11:39:00Z</dcterms:created>
  <dcterms:modified xsi:type="dcterms:W3CDTF">2015-11-26T11:39:00Z</dcterms:modified>
</cp:coreProperties>
</file>